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CA" w:rsidRPr="007312CA" w:rsidRDefault="007312CA" w:rsidP="007312CA">
      <w:pPr>
        <w:widowControl/>
        <w:shd w:val="clear" w:color="auto" w:fill="FFFFFF"/>
        <w:spacing w:after="150"/>
        <w:rPr>
          <w:rFonts w:ascii="微軟正黑體" w:eastAsia="微軟正黑體" w:hAnsi="微軟正黑體" w:cs="新細明體"/>
          <w:color w:val="444444"/>
          <w:kern w:val="0"/>
          <w:sz w:val="21"/>
          <w:szCs w:val="21"/>
        </w:rPr>
      </w:pPr>
      <w:bookmarkStart w:id="0" w:name="_外籍生---商業保險"/>
      <w:r w:rsidRPr="007312CA">
        <w:rPr>
          <w:rFonts w:ascii="微軟正黑體" w:eastAsia="微軟正黑體" w:hAnsi="微軟正黑體" w:cs="新細明體" w:hint="eastAsia"/>
          <w:b/>
          <w:bCs/>
          <w:color w:val="555555"/>
          <w:kern w:val="0"/>
          <w:sz w:val="30"/>
          <w:szCs w:val="30"/>
        </w:rPr>
        <w:t>外籍生---商業保險</w:t>
      </w:r>
      <w:bookmarkEnd w:id="0"/>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一、外籍生商業保險：</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w:t>
      </w:r>
      <w:proofErr w:type="gramStart"/>
      <w:r w:rsidRPr="007312CA">
        <w:rPr>
          <w:rFonts w:ascii="微軟正黑體" w:eastAsia="微軟正黑體" w:hAnsi="微軟正黑體" w:cs="新細明體" w:hint="eastAsia"/>
          <w:color w:val="444444"/>
          <w:kern w:val="0"/>
          <w:szCs w:val="24"/>
        </w:rPr>
        <w:t>一</w:t>
      </w:r>
      <w:proofErr w:type="gramEnd"/>
      <w:r w:rsidRPr="007312CA">
        <w:rPr>
          <w:rFonts w:ascii="微軟正黑體" w:eastAsia="微軟正黑體" w:hAnsi="微軟正黑體" w:cs="新細明體" w:hint="eastAsia"/>
          <w:color w:val="444444"/>
          <w:kern w:val="0"/>
          <w:szCs w:val="24"/>
        </w:rPr>
        <w:t>)外國學生新生註冊時應檢附自入境當日起至少六個月效期之醫療及傷害保險證明。</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(二)如未檢附相關保險證明應投保商業保險。</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二、本校「外籍生商業保險」由國泰人壽保險公司承保。</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三、商業保險費於新生註冊日時統一收取。</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四、如何申請理賠?</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w:t>
      </w:r>
      <w:proofErr w:type="gramStart"/>
      <w:r w:rsidRPr="007312CA">
        <w:rPr>
          <w:rFonts w:ascii="微軟正黑體" w:eastAsia="微軟正黑體" w:hAnsi="微軟正黑體" w:cs="新細明體" w:hint="eastAsia"/>
          <w:color w:val="444444"/>
          <w:kern w:val="0"/>
          <w:szCs w:val="24"/>
        </w:rPr>
        <w:t>一</w:t>
      </w:r>
      <w:proofErr w:type="gramEnd"/>
      <w:r w:rsidRPr="007312CA">
        <w:rPr>
          <w:rFonts w:ascii="微軟正黑體" w:eastAsia="微軟正黑體" w:hAnsi="微軟正黑體" w:cs="新細明體" w:hint="eastAsia"/>
          <w:color w:val="444444"/>
          <w:kern w:val="0"/>
          <w:szCs w:val="24"/>
        </w:rPr>
        <w:t>)於保險有效期限內提出申請。</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(二)受理地點：生輔組(</w:t>
      </w:r>
      <w:proofErr w:type="gramStart"/>
      <w:r w:rsidRPr="007312CA">
        <w:rPr>
          <w:rFonts w:ascii="微軟正黑體" w:eastAsia="微軟正黑體" w:hAnsi="微軟正黑體" w:cs="新細明體" w:hint="eastAsia"/>
          <w:color w:val="444444"/>
          <w:kern w:val="0"/>
          <w:szCs w:val="24"/>
        </w:rPr>
        <w:t>光暉大樓</w:t>
      </w:r>
      <w:proofErr w:type="gramEnd"/>
      <w:r w:rsidRPr="007312CA">
        <w:rPr>
          <w:rFonts w:ascii="微軟正黑體" w:eastAsia="微軟正黑體" w:hAnsi="微軟正黑體" w:cs="新細明體" w:hint="eastAsia"/>
          <w:color w:val="444444"/>
          <w:kern w:val="0"/>
          <w:szCs w:val="24"/>
        </w:rPr>
        <w:t>2樓)。</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(三)所需資料：</w:t>
      </w:r>
    </w:p>
    <w:p w:rsidR="007312CA" w:rsidRPr="007312CA" w:rsidRDefault="007312CA" w:rsidP="007312CA">
      <w:pPr>
        <w:widowControl/>
        <w:numPr>
          <w:ilvl w:val="0"/>
          <w:numId w:val="1"/>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理賠申請書(未滿20歲需</w:t>
      </w:r>
      <w:r w:rsidRPr="007312CA">
        <w:rPr>
          <w:rFonts w:ascii="微軟正黑體" w:eastAsia="微軟正黑體" w:hAnsi="微軟正黑體" w:cs="新細明體" w:hint="eastAsia"/>
          <w:color w:val="FF0000"/>
          <w:kern w:val="0"/>
          <w:szCs w:val="24"/>
        </w:rPr>
        <w:t>導師</w:t>
      </w:r>
      <w:r w:rsidRPr="007312CA">
        <w:rPr>
          <w:rFonts w:ascii="微軟正黑體" w:eastAsia="微軟正黑體" w:hAnsi="微軟正黑體" w:cs="新細明體" w:hint="eastAsia"/>
          <w:color w:val="444444"/>
          <w:kern w:val="0"/>
          <w:szCs w:val="24"/>
        </w:rPr>
        <w:t>簽名) </w:t>
      </w:r>
      <w:hyperlink r:id="rId5" w:history="1">
        <w:r w:rsidRPr="007312CA">
          <w:rPr>
            <w:rFonts w:ascii="微軟正黑體" w:eastAsia="微軟正黑體" w:hAnsi="微軟正黑體" w:cs="新細明體" w:hint="eastAsia"/>
            <w:color w:val="0000FF"/>
            <w:kern w:val="0"/>
            <w:sz w:val="26"/>
            <w:szCs w:val="26"/>
            <w:u w:val="single"/>
          </w:rPr>
          <w:t>點我看範例</w:t>
        </w:r>
      </w:hyperlink>
      <w:r w:rsidRPr="007312CA">
        <w:rPr>
          <w:rFonts w:ascii="微軟正黑體" w:eastAsia="微軟正黑體" w:hAnsi="微軟正黑體" w:cs="新細明體" w:hint="eastAsia"/>
          <w:color w:val="0000FF"/>
          <w:kern w:val="0"/>
          <w:szCs w:val="24"/>
        </w:rPr>
        <w:t>   </w:t>
      </w:r>
      <w:hyperlink r:id="rId6" w:history="1">
        <w:r w:rsidRPr="007312CA">
          <w:rPr>
            <w:rFonts w:ascii="微軟正黑體" w:eastAsia="微軟正黑體" w:hAnsi="微軟正黑體" w:cs="新細明體" w:hint="eastAsia"/>
            <w:color w:val="0000FF"/>
            <w:kern w:val="0"/>
            <w:sz w:val="26"/>
            <w:szCs w:val="26"/>
            <w:u w:val="single"/>
          </w:rPr>
          <w:t>點我下載</w:t>
        </w:r>
      </w:hyperlink>
    </w:p>
    <w:p w:rsidR="007312CA" w:rsidRPr="007312CA" w:rsidRDefault="007312CA" w:rsidP="007312CA">
      <w:pPr>
        <w:widowControl/>
        <w:numPr>
          <w:ilvl w:val="0"/>
          <w:numId w:val="1"/>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診斷證明書(正本，</w:t>
      </w:r>
      <w:proofErr w:type="gramStart"/>
      <w:r w:rsidRPr="007312CA">
        <w:rPr>
          <w:rFonts w:ascii="微軟正黑體" w:eastAsia="微軟正黑體" w:hAnsi="微軟正黑體" w:cs="新細明體" w:hint="eastAsia"/>
          <w:color w:val="444444"/>
          <w:kern w:val="0"/>
          <w:szCs w:val="24"/>
        </w:rPr>
        <w:t>需蓋醫院院</w:t>
      </w:r>
      <w:proofErr w:type="gramEnd"/>
      <w:r w:rsidRPr="007312CA">
        <w:rPr>
          <w:rFonts w:ascii="微軟正黑體" w:eastAsia="微軟正黑體" w:hAnsi="微軟正黑體" w:cs="新細明體" w:hint="eastAsia"/>
          <w:color w:val="444444"/>
          <w:kern w:val="0"/>
          <w:szCs w:val="24"/>
        </w:rPr>
        <w:t>章；副本，恕不受理)</w:t>
      </w:r>
    </w:p>
    <w:p w:rsidR="007312CA" w:rsidRPr="007312CA" w:rsidRDefault="007312CA" w:rsidP="007312CA">
      <w:pPr>
        <w:widowControl/>
        <w:numPr>
          <w:ilvl w:val="0"/>
          <w:numId w:val="1"/>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收據(正本；若為副本，請加蓋</w:t>
      </w:r>
      <w:r w:rsidRPr="007312CA">
        <w:rPr>
          <w:rFonts w:ascii="微軟正黑體" w:eastAsia="微軟正黑體" w:hAnsi="微軟正黑體" w:cs="新細明體" w:hint="eastAsia"/>
          <w:b/>
          <w:bCs/>
          <w:color w:val="444444"/>
          <w:kern w:val="0"/>
          <w:szCs w:val="24"/>
        </w:rPr>
        <w:t>醫院專用章</w:t>
      </w:r>
      <w:r w:rsidRPr="007312CA">
        <w:rPr>
          <w:rFonts w:ascii="微軟正黑體" w:eastAsia="微軟正黑體" w:hAnsi="微軟正黑體" w:cs="新細明體" w:hint="eastAsia"/>
          <w:color w:val="444444"/>
          <w:kern w:val="0"/>
          <w:szCs w:val="24"/>
        </w:rPr>
        <w:t>及</w:t>
      </w:r>
      <w:r w:rsidRPr="007312CA">
        <w:rPr>
          <w:rFonts w:ascii="微軟正黑體" w:eastAsia="微軟正黑體" w:hAnsi="微軟正黑體" w:cs="新細明體" w:hint="eastAsia"/>
          <w:b/>
          <w:bCs/>
          <w:color w:val="444444"/>
          <w:kern w:val="0"/>
          <w:szCs w:val="24"/>
        </w:rPr>
        <w:t>與正本相符</w:t>
      </w:r>
      <w:r w:rsidRPr="007312CA">
        <w:rPr>
          <w:rFonts w:ascii="微軟正黑體" w:eastAsia="微軟正黑體" w:hAnsi="微軟正黑體" w:cs="新細明體" w:hint="eastAsia"/>
          <w:color w:val="444444"/>
          <w:kern w:val="0"/>
          <w:szCs w:val="24"/>
        </w:rPr>
        <w:t>之章戳)</w:t>
      </w:r>
    </w:p>
    <w:p w:rsidR="007312CA" w:rsidRPr="007312CA" w:rsidRDefault="007312CA" w:rsidP="007312CA">
      <w:pPr>
        <w:widowControl/>
        <w:numPr>
          <w:ilvl w:val="0"/>
          <w:numId w:val="1"/>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學生本人存摺影本</w:t>
      </w:r>
    </w:p>
    <w:p w:rsidR="007312CA" w:rsidRPr="007312CA" w:rsidRDefault="007312CA" w:rsidP="007312CA">
      <w:pPr>
        <w:widowControl/>
        <w:numPr>
          <w:ilvl w:val="0"/>
          <w:numId w:val="1"/>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X光片(有骨折者才須附上)</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lastRenderedPageBreak/>
        <w:t>       (四)文件審核至撥付理賠金尚需14-20個工作天(視情況而定)，收到審核訊息通知後，請同學自行確認</w:t>
      </w:r>
      <w:proofErr w:type="gramStart"/>
      <w:r w:rsidRPr="007312CA">
        <w:rPr>
          <w:rFonts w:ascii="微軟正黑體" w:eastAsia="微軟正黑體" w:hAnsi="微軟正黑體" w:cs="新細明體" w:hint="eastAsia"/>
          <w:color w:val="444444"/>
          <w:kern w:val="0"/>
          <w:szCs w:val="24"/>
        </w:rPr>
        <w:t>入帳</w:t>
      </w:r>
      <w:proofErr w:type="gramEnd"/>
      <w:r w:rsidRPr="007312CA">
        <w:rPr>
          <w:rFonts w:ascii="微軟正黑體" w:eastAsia="微軟正黑體" w:hAnsi="微軟正黑體" w:cs="新細明體" w:hint="eastAsia"/>
          <w:color w:val="444444"/>
          <w:kern w:val="0"/>
          <w:szCs w:val="24"/>
        </w:rPr>
        <w:t>狀況。</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五、保障內容：</w:t>
      </w:r>
    </w:p>
    <w:p w:rsidR="007312CA" w:rsidRPr="007312CA" w:rsidRDefault="007312CA" w:rsidP="007312CA">
      <w:pPr>
        <w:widowControl/>
        <w:numPr>
          <w:ilvl w:val="0"/>
          <w:numId w:val="2"/>
        </w:numPr>
        <w:shd w:val="clear" w:color="auto" w:fill="FFFFFF"/>
        <w:spacing w:before="100" w:beforeAutospacing="1" w:after="100" w:afterAutospacing="1"/>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000000"/>
          <w:kern w:val="0"/>
          <w:szCs w:val="24"/>
        </w:rPr>
        <w:t>外國學生來</w:t>
      </w:r>
      <w:proofErr w:type="gramStart"/>
      <w:r w:rsidRPr="007312CA">
        <w:rPr>
          <w:rFonts w:ascii="微軟正黑體" w:eastAsia="微軟正黑體" w:hAnsi="微軟正黑體" w:cs="新細明體" w:hint="eastAsia"/>
          <w:color w:val="000000"/>
          <w:kern w:val="0"/>
          <w:szCs w:val="24"/>
        </w:rPr>
        <w:t>臺</w:t>
      </w:r>
      <w:proofErr w:type="gramEnd"/>
      <w:r w:rsidRPr="007312CA">
        <w:rPr>
          <w:rFonts w:ascii="微軟正黑體" w:eastAsia="微軟正黑體" w:hAnsi="微軟正黑體" w:cs="新細明體" w:hint="eastAsia"/>
          <w:color w:val="000000"/>
          <w:kern w:val="0"/>
          <w:szCs w:val="24"/>
        </w:rPr>
        <w:t>就學辦法(</w:t>
      </w:r>
      <w:r w:rsidRPr="007312CA">
        <w:rPr>
          <w:rFonts w:ascii="微軟正黑體" w:eastAsia="微軟正黑體" w:hAnsi="微軟正黑體" w:cs="新細明體" w:hint="eastAsia"/>
          <w:color w:val="444444"/>
          <w:kern w:val="0"/>
          <w:szCs w:val="24"/>
        </w:rPr>
        <w:t>中文)：</w:t>
      </w:r>
      <w:hyperlink r:id="rId7" w:history="1">
        <w:r w:rsidRPr="007312CA">
          <w:rPr>
            <w:rFonts w:ascii="微軟正黑體" w:eastAsia="微軟正黑體" w:hAnsi="微軟正黑體" w:cs="新細明體" w:hint="eastAsia"/>
            <w:color w:val="0000FF"/>
            <w:kern w:val="0"/>
            <w:sz w:val="26"/>
            <w:szCs w:val="26"/>
          </w:rPr>
          <w:t>點我下載(pdf)</w:t>
        </w:r>
      </w:hyperlink>
    </w:p>
    <w:p w:rsidR="007312CA" w:rsidRPr="007312CA" w:rsidRDefault="007312CA" w:rsidP="007312CA">
      <w:pPr>
        <w:widowControl/>
        <w:numPr>
          <w:ilvl w:val="0"/>
          <w:numId w:val="2"/>
        </w:numPr>
        <w:shd w:val="clear" w:color="auto" w:fill="FFFFFF"/>
        <w:spacing w:before="100" w:beforeAutospacing="1" w:after="100" w:afterAutospacing="1"/>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000000"/>
          <w:kern w:val="0"/>
          <w:szCs w:val="24"/>
        </w:rPr>
        <w:t>外國學生來</w:t>
      </w:r>
      <w:proofErr w:type="gramStart"/>
      <w:r w:rsidRPr="007312CA">
        <w:rPr>
          <w:rFonts w:ascii="微軟正黑體" w:eastAsia="微軟正黑體" w:hAnsi="微軟正黑體" w:cs="新細明體" w:hint="eastAsia"/>
          <w:color w:val="000000"/>
          <w:kern w:val="0"/>
          <w:szCs w:val="24"/>
        </w:rPr>
        <w:t>臺</w:t>
      </w:r>
      <w:proofErr w:type="gramEnd"/>
      <w:r w:rsidRPr="007312CA">
        <w:rPr>
          <w:rFonts w:ascii="微軟正黑體" w:eastAsia="微軟正黑體" w:hAnsi="微軟正黑體" w:cs="新細明體" w:hint="eastAsia"/>
          <w:color w:val="000000"/>
          <w:kern w:val="0"/>
          <w:szCs w:val="24"/>
        </w:rPr>
        <w:t>就學辦法(English)</w:t>
      </w:r>
      <w:r w:rsidRPr="007312CA">
        <w:rPr>
          <w:rFonts w:ascii="微軟正黑體" w:eastAsia="微軟正黑體" w:hAnsi="微軟正黑體" w:cs="新細明體" w:hint="eastAsia"/>
          <w:color w:val="444444"/>
          <w:kern w:val="0"/>
          <w:szCs w:val="24"/>
        </w:rPr>
        <w:t>：</w:t>
      </w:r>
      <w:hyperlink r:id="rId8" w:history="1">
        <w:r w:rsidRPr="007312CA">
          <w:rPr>
            <w:rFonts w:ascii="微軟正黑體" w:eastAsia="微軟正黑體" w:hAnsi="微軟正黑體" w:cs="新細明體" w:hint="eastAsia"/>
            <w:color w:val="0000FF"/>
            <w:kern w:val="0"/>
            <w:sz w:val="26"/>
            <w:szCs w:val="26"/>
          </w:rPr>
          <w:t>click here</w:t>
        </w:r>
      </w:hyperlink>
    </w:p>
    <w:p w:rsidR="007312CA" w:rsidRPr="007312CA" w:rsidRDefault="007312CA" w:rsidP="007312CA">
      <w:pPr>
        <w:widowControl/>
        <w:numPr>
          <w:ilvl w:val="0"/>
          <w:numId w:val="2"/>
        </w:numPr>
        <w:shd w:val="clear" w:color="auto" w:fill="FFFFFF"/>
        <w:spacing w:before="100" w:beforeAutospacing="1" w:after="100" w:afterAutospacing="1"/>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000000"/>
          <w:kern w:val="0"/>
          <w:szCs w:val="24"/>
        </w:rPr>
        <w:t>國泰人壽商業保險承保內容：</w:t>
      </w:r>
      <w:hyperlink r:id="rId9" w:history="1">
        <w:r w:rsidRPr="007312CA">
          <w:rPr>
            <w:rFonts w:ascii="微軟正黑體" w:eastAsia="微軟正黑體" w:hAnsi="微軟正黑體" w:cs="新細明體" w:hint="eastAsia"/>
            <w:color w:val="0000FF"/>
            <w:kern w:val="0"/>
            <w:sz w:val="26"/>
            <w:szCs w:val="26"/>
          </w:rPr>
          <w:t>點我下載(word)</w:t>
        </w:r>
      </w:hyperlink>
      <w:r w:rsidRPr="007312CA">
        <w:rPr>
          <w:rFonts w:ascii="微軟正黑體" w:eastAsia="微軟正黑體" w:hAnsi="微軟正黑體" w:cs="新細明體" w:hint="eastAsia"/>
          <w:color w:val="0000FF"/>
          <w:kern w:val="0"/>
          <w:szCs w:val="24"/>
        </w:rPr>
        <w:t>  </w:t>
      </w:r>
      <w:hyperlink r:id="rId10" w:history="1">
        <w:r w:rsidRPr="007312CA">
          <w:rPr>
            <w:rFonts w:ascii="微軟正黑體" w:eastAsia="微軟正黑體" w:hAnsi="微軟正黑體" w:cs="新細明體" w:hint="eastAsia"/>
            <w:color w:val="0000FF"/>
            <w:kern w:val="0"/>
            <w:sz w:val="26"/>
            <w:szCs w:val="26"/>
          </w:rPr>
          <w:t> 點我下載(pdf)</w:t>
        </w:r>
      </w:hyperlink>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 w:val="21"/>
          <w:szCs w:val="21"/>
        </w:rPr>
        <w:t> </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bookmarkStart w:id="1" w:name="外籍生---全民健康保險"/>
      <w:r w:rsidRPr="007312CA">
        <w:rPr>
          <w:rFonts w:ascii="微軟正黑體" w:eastAsia="微軟正黑體" w:hAnsi="微軟正黑體" w:cs="新細明體" w:hint="eastAsia"/>
          <w:b/>
          <w:bCs/>
          <w:color w:val="555555"/>
          <w:kern w:val="0"/>
          <w:sz w:val="30"/>
          <w:szCs w:val="30"/>
        </w:rPr>
        <w:t>外籍生---全民健康保險</w:t>
      </w:r>
      <w:bookmarkEnd w:id="1"/>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一、全民健康保險(以下簡稱健保)：</w:t>
      </w:r>
      <w:r w:rsidRPr="007312CA">
        <w:rPr>
          <w:rFonts w:ascii="微軟正黑體" w:eastAsia="微軟正黑體" w:hAnsi="微軟正黑體" w:cs="新細明體" w:hint="eastAsia"/>
          <w:color w:val="000000"/>
          <w:kern w:val="0"/>
          <w:szCs w:val="24"/>
          <w:shd w:val="clear" w:color="auto" w:fill="FFFFFF"/>
        </w:rPr>
        <w:t>外籍學生於學校註冊並持有居留證屆滿六個月應依法強制參加健保。</w:t>
      </w:r>
      <w:hyperlink r:id="rId11" w:tgtFrame="_blank" w:history="1">
        <w:r w:rsidRPr="007312CA">
          <w:rPr>
            <w:rFonts w:ascii="微軟正黑體" w:eastAsia="微軟正黑體" w:hAnsi="微軟正黑體" w:cs="新細明體" w:hint="eastAsia"/>
            <w:color w:val="0000FF"/>
            <w:kern w:val="0"/>
            <w:sz w:val="26"/>
            <w:szCs w:val="26"/>
            <w:shd w:val="clear" w:color="auto" w:fill="FFFFFF"/>
            <w:lang w:eastAsia="zh-Hans"/>
          </w:rPr>
          <w:t>點我進入衛生福利部中央健康</w:t>
        </w:r>
        <w:proofErr w:type="gramStart"/>
        <w:r w:rsidRPr="007312CA">
          <w:rPr>
            <w:rFonts w:ascii="微軟正黑體" w:eastAsia="微軟正黑體" w:hAnsi="微軟正黑體" w:cs="新細明體" w:hint="eastAsia"/>
            <w:color w:val="0000FF"/>
            <w:kern w:val="0"/>
            <w:sz w:val="26"/>
            <w:szCs w:val="26"/>
            <w:shd w:val="clear" w:color="auto" w:fill="FFFFFF"/>
            <w:lang w:eastAsia="zh-Hans"/>
          </w:rPr>
          <w:t>保險署</w:t>
        </w:r>
        <w:proofErr w:type="gramEnd"/>
        <w:r w:rsidRPr="007312CA">
          <w:rPr>
            <w:rFonts w:ascii="微軟正黑體" w:eastAsia="微軟正黑體" w:hAnsi="微軟正黑體" w:cs="新細明體" w:hint="eastAsia"/>
            <w:color w:val="0000FF"/>
            <w:kern w:val="0"/>
            <w:sz w:val="26"/>
            <w:szCs w:val="26"/>
            <w:shd w:val="clear" w:color="auto" w:fill="FFFFFF"/>
            <w:lang w:eastAsia="zh-Hans"/>
          </w:rPr>
          <w:t>網頁</w:t>
        </w:r>
      </w:hyperlink>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二、如何加保?</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w:t>
      </w:r>
      <w:proofErr w:type="gramStart"/>
      <w:r w:rsidRPr="007312CA">
        <w:rPr>
          <w:rFonts w:ascii="微軟正黑體" w:eastAsia="微軟正黑體" w:hAnsi="微軟正黑體" w:cs="新細明體" w:hint="eastAsia"/>
          <w:color w:val="444444"/>
          <w:kern w:val="0"/>
          <w:szCs w:val="24"/>
        </w:rPr>
        <w:t>一</w:t>
      </w:r>
      <w:proofErr w:type="gramEnd"/>
      <w:r w:rsidRPr="007312CA">
        <w:rPr>
          <w:rFonts w:ascii="微軟正黑體" w:eastAsia="微軟正黑體" w:hAnsi="微軟正黑體" w:cs="新細明體" w:hint="eastAsia"/>
          <w:color w:val="444444"/>
          <w:kern w:val="0"/>
          <w:szCs w:val="24"/>
        </w:rPr>
        <w:t>)受理地點：生輔組(</w:t>
      </w:r>
      <w:proofErr w:type="gramStart"/>
      <w:r w:rsidRPr="007312CA">
        <w:rPr>
          <w:rFonts w:ascii="微軟正黑體" w:eastAsia="微軟正黑體" w:hAnsi="微軟正黑體" w:cs="新細明體" w:hint="eastAsia"/>
          <w:color w:val="444444"/>
          <w:kern w:val="0"/>
          <w:szCs w:val="24"/>
        </w:rPr>
        <w:t>光暉大樓</w:t>
      </w:r>
      <w:proofErr w:type="gramEnd"/>
      <w:r w:rsidRPr="007312CA">
        <w:rPr>
          <w:rFonts w:ascii="微軟正黑體" w:eastAsia="微軟正黑體" w:hAnsi="微軟正黑體" w:cs="新細明體" w:hint="eastAsia"/>
          <w:color w:val="444444"/>
          <w:kern w:val="0"/>
          <w:szCs w:val="24"/>
        </w:rPr>
        <w:t>2樓)。</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(二)受理時間：學生取得居留證後1</w:t>
      </w:r>
      <w:proofErr w:type="gramStart"/>
      <w:r w:rsidRPr="007312CA">
        <w:rPr>
          <w:rFonts w:ascii="微軟正黑體" w:eastAsia="微軟正黑體" w:hAnsi="微軟正黑體" w:cs="新細明體" w:hint="eastAsia"/>
          <w:color w:val="444444"/>
          <w:kern w:val="0"/>
          <w:szCs w:val="24"/>
        </w:rPr>
        <w:t>週</w:t>
      </w:r>
      <w:proofErr w:type="gramEnd"/>
      <w:r w:rsidRPr="007312CA">
        <w:rPr>
          <w:rFonts w:ascii="微軟正黑體" w:eastAsia="微軟正黑體" w:hAnsi="微軟正黑體" w:cs="新細明體" w:hint="eastAsia"/>
          <w:color w:val="444444"/>
          <w:kern w:val="0"/>
          <w:szCs w:val="24"/>
        </w:rPr>
        <w:t>內至受理地點辦理。</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(三)所需資料：</w:t>
      </w:r>
    </w:p>
    <w:p w:rsidR="007312CA" w:rsidRPr="007312CA" w:rsidRDefault="007312CA" w:rsidP="007312CA">
      <w:pPr>
        <w:widowControl/>
        <w:numPr>
          <w:ilvl w:val="0"/>
          <w:numId w:val="3"/>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居留證。</w:t>
      </w:r>
    </w:p>
    <w:p w:rsidR="007312CA" w:rsidRPr="007312CA" w:rsidRDefault="007312CA" w:rsidP="007312CA">
      <w:pPr>
        <w:widowControl/>
        <w:numPr>
          <w:ilvl w:val="0"/>
          <w:numId w:val="3"/>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護照。</w:t>
      </w:r>
    </w:p>
    <w:p w:rsidR="007312CA" w:rsidRPr="007312CA" w:rsidRDefault="007312CA" w:rsidP="007312CA">
      <w:pPr>
        <w:widowControl/>
        <w:numPr>
          <w:ilvl w:val="0"/>
          <w:numId w:val="3"/>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lastRenderedPageBreak/>
        <w:t>臺灣地區入出境查驗表(</w:t>
      </w:r>
      <w:proofErr w:type="gramStart"/>
      <w:r w:rsidRPr="007312CA">
        <w:rPr>
          <w:rFonts w:ascii="微軟正黑體" w:eastAsia="微軟正黑體" w:hAnsi="微軟正黑體" w:cs="新細明體" w:hint="eastAsia"/>
          <w:color w:val="444444"/>
          <w:kern w:val="0"/>
          <w:szCs w:val="24"/>
        </w:rPr>
        <w:t>港澳生須附</w:t>
      </w:r>
      <w:proofErr w:type="gramEnd"/>
      <w:r w:rsidRPr="007312CA">
        <w:rPr>
          <w:rFonts w:ascii="微軟正黑體" w:eastAsia="微軟正黑體" w:hAnsi="微軟正黑體" w:cs="新細明體" w:hint="eastAsia"/>
          <w:color w:val="444444"/>
          <w:kern w:val="0"/>
          <w:szCs w:val="24"/>
        </w:rPr>
        <w:t>)。</w:t>
      </w:r>
    </w:p>
    <w:p w:rsidR="007312CA" w:rsidRPr="007312CA" w:rsidRDefault="007312CA" w:rsidP="007312CA">
      <w:pPr>
        <w:widowControl/>
        <w:numPr>
          <w:ilvl w:val="0"/>
          <w:numId w:val="3"/>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2吋照片1張。</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三、健保費列入每學期學雜費繳費單內一併代收。</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四、就醫費用：</w:t>
      </w:r>
      <w:r w:rsidRPr="007312CA">
        <w:rPr>
          <w:rFonts w:ascii="微軟正黑體" w:eastAsia="微軟正黑體" w:hAnsi="微軟正黑體" w:cs="新細明體" w:hint="eastAsia"/>
          <w:color w:val="000000"/>
          <w:kern w:val="0"/>
          <w:szCs w:val="24"/>
          <w:shd w:val="clear" w:color="auto" w:fill="FFFFFF"/>
        </w:rPr>
        <w:t>凡已投保全民健保，在保險有效期限內，因傷病保險事故必須就醫時，均可憑健保卡至與健保局簽約之醫院或診所就醫，掛號費由學生自付。</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五、健保支付項目：</w:t>
      </w:r>
      <w:r w:rsidRPr="007312CA">
        <w:rPr>
          <w:rFonts w:ascii="微軟正黑體" w:eastAsia="微軟正黑體" w:hAnsi="微軟正黑體" w:cs="新細明體" w:hint="eastAsia"/>
          <w:color w:val="000000"/>
          <w:kern w:val="0"/>
          <w:szCs w:val="24"/>
          <w:shd w:val="clear" w:color="auto" w:fill="FFFFFF"/>
        </w:rPr>
        <w:t>一般門診、住院及生產。</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六、持有中華民國國民身分證者應依親或至戶籍所在地區公所辦理加保事宜。</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七、畢業、休學、退學者，學校將不再代為加保，仍有健保需求者，請逕自至居留地址之所在地區公所或中央健康</w:t>
      </w:r>
      <w:proofErr w:type="gramStart"/>
      <w:r w:rsidRPr="007312CA">
        <w:rPr>
          <w:rFonts w:ascii="微軟正黑體" w:eastAsia="微軟正黑體" w:hAnsi="微軟正黑體" w:cs="新細明體" w:hint="eastAsia"/>
          <w:color w:val="444444"/>
          <w:kern w:val="0"/>
          <w:szCs w:val="24"/>
        </w:rPr>
        <w:t>保險署</w:t>
      </w:r>
      <w:proofErr w:type="gramEnd"/>
      <w:r w:rsidRPr="007312CA">
        <w:rPr>
          <w:rFonts w:ascii="微軟正黑體" w:eastAsia="微軟正黑體" w:hAnsi="微軟正黑體" w:cs="新細明體" w:hint="eastAsia"/>
          <w:color w:val="444444"/>
          <w:kern w:val="0"/>
          <w:szCs w:val="24"/>
        </w:rPr>
        <w:t>健保局各分局、聯絡辦公室櫃台辦理加保事宜。</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八、健保卡毀損、遺失怎麼補發?</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w:t>
      </w:r>
      <w:proofErr w:type="gramStart"/>
      <w:r w:rsidRPr="007312CA">
        <w:rPr>
          <w:rFonts w:ascii="微軟正黑體" w:eastAsia="微軟正黑體" w:hAnsi="微軟正黑體" w:cs="新細明體" w:hint="eastAsia"/>
          <w:color w:val="444444"/>
          <w:kern w:val="0"/>
          <w:szCs w:val="24"/>
        </w:rPr>
        <w:t>一</w:t>
      </w:r>
      <w:proofErr w:type="gramEnd"/>
      <w:r w:rsidRPr="007312CA">
        <w:rPr>
          <w:rFonts w:ascii="微軟正黑體" w:eastAsia="微軟正黑體" w:hAnsi="微軟正黑體" w:cs="新細明體" w:hint="eastAsia"/>
          <w:color w:val="444444"/>
          <w:kern w:val="0"/>
          <w:szCs w:val="24"/>
        </w:rPr>
        <w:t>)受理地點：各地郵局櫃台或健保局各分局、聯絡辦公室櫃台</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(二)受理時間：各機關上班時間(請逕自上網查詢)</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(三)所需資料：</w:t>
      </w:r>
    </w:p>
    <w:p w:rsidR="007312CA" w:rsidRPr="007312CA" w:rsidRDefault="007312CA" w:rsidP="007312CA">
      <w:pPr>
        <w:widowControl/>
        <w:numPr>
          <w:ilvl w:val="0"/>
          <w:numId w:val="4"/>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IC卡申請表。</w:t>
      </w:r>
    </w:p>
    <w:p w:rsidR="007312CA" w:rsidRPr="007312CA" w:rsidRDefault="007312CA" w:rsidP="007312CA">
      <w:pPr>
        <w:widowControl/>
        <w:numPr>
          <w:ilvl w:val="0"/>
          <w:numId w:val="4"/>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lastRenderedPageBreak/>
        <w:t>工本費新台幣200元。</w:t>
      </w:r>
    </w:p>
    <w:p w:rsidR="007312CA" w:rsidRPr="007312CA" w:rsidRDefault="007312CA" w:rsidP="007312CA">
      <w:pPr>
        <w:widowControl/>
        <w:numPr>
          <w:ilvl w:val="0"/>
          <w:numId w:val="4"/>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居留證正本及影本。(請將</w:t>
      </w:r>
      <w:proofErr w:type="gramStart"/>
      <w:r w:rsidRPr="007312CA">
        <w:rPr>
          <w:rFonts w:ascii="微軟正黑體" w:eastAsia="微軟正黑體" w:hAnsi="微軟正黑體" w:cs="新細明體" w:hint="eastAsia"/>
          <w:color w:val="444444"/>
          <w:kern w:val="0"/>
          <w:szCs w:val="24"/>
        </w:rPr>
        <w:t>影本剪好</w:t>
      </w:r>
      <w:proofErr w:type="gramEnd"/>
      <w:r w:rsidRPr="007312CA">
        <w:rPr>
          <w:rFonts w:ascii="微軟正黑體" w:eastAsia="微軟正黑體" w:hAnsi="微軟正黑體" w:cs="新細明體" w:hint="eastAsia"/>
          <w:color w:val="444444"/>
          <w:kern w:val="0"/>
          <w:szCs w:val="24"/>
        </w:rPr>
        <w:t>黏貼於申請表上)</w:t>
      </w:r>
    </w:p>
    <w:p w:rsidR="007312CA" w:rsidRPr="007312CA" w:rsidRDefault="007312CA" w:rsidP="007312CA">
      <w:pPr>
        <w:widowControl/>
        <w:numPr>
          <w:ilvl w:val="0"/>
          <w:numId w:val="4"/>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2吋照片1張。(請黏貼於申請表上)</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九、相關法規：</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 w:val="21"/>
          <w:szCs w:val="21"/>
        </w:rPr>
        <w:t> </w:t>
      </w:r>
    </w:p>
    <w:p w:rsidR="007312CA" w:rsidRPr="007312CA" w:rsidRDefault="007312CA" w:rsidP="007312CA">
      <w:pPr>
        <w:widowControl/>
        <w:numPr>
          <w:ilvl w:val="0"/>
          <w:numId w:val="5"/>
        </w:numPr>
        <w:shd w:val="clear" w:color="auto" w:fill="FFFFFF"/>
        <w:spacing w:before="100" w:beforeAutospacing="1" w:after="100" w:afterAutospacing="1"/>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000000"/>
          <w:kern w:val="0"/>
          <w:szCs w:val="24"/>
        </w:rPr>
        <w:t>全民健康保險法(</w:t>
      </w:r>
      <w:r w:rsidRPr="007312CA">
        <w:rPr>
          <w:rFonts w:ascii="微軟正黑體" w:eastAsia="微軟正黑體" w:hAnsi="微軟正黑體" w:cs="新細明體" w:hint="eastAsia"/>
          <w:color w:val="444444"/>
          <w:kern w:val="0"/>
          <w:szCs w:val="24"/>
        </w:rPr>
        <w:t>中文)：</w:t>
      </w:r>
      <w:hyperlink r:id="rId12" w:history="1">
        <w:r w:rsidRPr="007312CA">
          <w:rPr>
            <w:rFonts w:ascii="微軟正黑體" w:eastAsia="微軟正黑體" w:hAnsi="微軟正黑體" w:cs="新細明體" w:hint="eastAsia"/>
            <w:color w:val="0000FF"/>
            <w:kern w:val="0"/>
            <w:sz w:val="26"/>
            <w:szCs w:val="26"/>
            <w:u w:val="single"/>
          </w:rPr>
          <w:t>點我下載(pdf)</w:t>
        </w:r>
      </w:hyperlink>
    </w:p>
    <w:p w:rsidR="007312CA" w:rsidRPr="007312CA" w:rsidRDefault="007312CA" w:rsidP="007312CA">
      <w:pPr>
        <w:widowControl/>
        <w:numPr>
          <w:ilvl w:val="0"/>
          <w:numId w:val="5"/>
        </w:numPr>
        <w:shd w:val="clear" w:color="auto" w:fill="FFFFFF"/>
        <w:spacing w:before="100" w:beforeAutospacing="1" w:after="100" w:afterAutospacing="1"/>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000000"/>
          <w:kern w:val="0"/>
          <w:szCs w:val="24"/>
        </w:rPr>
        <w:t>全民健康保險法(English)</w:t>
      </w:r>
      <w:r w:rsidRPr="007312CA">
        <w:rPr>
          <w:rFonts w:ascii="微軟正黑體" w:eastAsia="微軟正黑體" w:hAnsi="微軟正黑體" w:cs="新細明體" w:hint="eastAsia"/>
          <w:color w:val="444444"/>
          <w:kern w:val="0"/>
          <w:szCs w:val="24"/>
        </w:rPr>
        <w:t>：</w:t>
      </w:r>
      <w:hyperlink r:id="rId13" w:history="1">
        <w:r w:rsidRPr="007312CA">
          <w:rPr>
            <w:rFonts w:ascii="微軟正黑體" w:eastAsia="微軟正黑體" w:hAnsi="微軟正黑體" w:cs="新細明體" w:hint="eastAsia"/>
            <w:color w:val="0000FF"/>
            <w:kern w:val="0"/>
            <w:sz w:val="26"/>
            <w:szCs w:val="26"/>
          </w:rPr>
          <w:t>click here</w:t>
        </w:r>
      </w:hyperlink>
    </w:p>
    <w:p w:rsidR="007312CA" w:rsidRPr="007312CA" w:rsidRDefault="007312CA" w:rsidP="007312CA">
      <w:pPr>
        <w:widowControl/>
        <w:numPr>
          <w:ilvl w:val="0"/>
          <w:numId w:val="5"/>
        </w:numPr>
        <w:shd w:val="clear" w:color="auto" w:fill="FFFFFF"/>
        <w:spacing w:before="100" w:beforeAutospacing="1" w:after="100" w:afterAutospacing="1"/>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000000"/>
          <w:kern w:val="0"/>
          <w:szCs w:val="24"/>
        </w:rPr>
        <w:t>全民健康保險法施行細則(</w:t>
      </w:r>
      <w:r w:rsidRPr="007312CA">
        <w:rPr>
          <w:rFonts w:ascii="微軟正黑體" w:eastAsia="微軟正黑體" w:hAnsi="微軟正黑體" w:cs="新細明體" w:hint="eastAsia"/>
          <w:color w:val="444444"/>
          <w:kern w:val="0"/>
          <w:szCs w:val="24"/>
        </w:rPr>
        <w:t>中文)：</w:t>
      </w:r>
      <w:hyperlink r:id="rId14" w:history="1">
        <w:r w:rsidRPr="007312CA">
          <w:rPr>
            <w:rFonts w:ascii="微軟正黑體" w:eastAsia="微軟正黑體" w:hAnsi="微軟正黑體" w:cs="新細明體" w:hint="eastAsia"/>
            <w:color w:val="0000FF"/>
            <w:kern w:val="0"/>
            <w:sz w:val="26"/>
            <w:szCs w:val="26"/>
            <w:u w:val="single"/>
          </w:rPr>
          <w:t>點我下載(pdf)</w:t>
        </w:r>
      </w:hyperlink>
    </w:p>
    <w:p w:rsidR="007312CA" w:rsidRPr="007312CA" w:rsidRDefault="007312CA" w:rsidP="007312CA">
      <w:pPr>
        <w:widowControl/>
        <w:numPr>
          <w:ilvl w:val="0"/>
          <w:numId w:val="5"/>
        </w:numPr>
        <w:shd w:val="clear" w:color="auto" w:fill="FFFFFF"/>
        <w:spacing w:before="100" w:beforeAutospacing="1" w:after="100" w:afterAutospacing="1"/>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000000"/>
          <w:kern w:val="0"/>
          <w:szCs w:val="24"/>
        </w:rPr>
        <w:t>全民健康保險法施行細則(English)</w:t>
      </w:r>
      <w:r w:rsidRPr="007312CA">
        <w:rPr>
          <w:rFonts w:ascii="微軟正黑體" w:eastAsia="微軟正黑體" w:hAnsi="微軟正黑體" w:cs="新細明體" w:hint="eastAsia"/>
          <w:color w:val="444444"/>
          <w:kern w:val="0"/>
          <w:szCs w:val="24"/>
        </w:rPr>
        <w:t>：</w:t>
      </w:r>
      <w:hyperlink r:id="rId15" w:history="1">
        <w:r w:rsidRPr="007312CA">
          <w:rPr>
            <w:rFonts w:ascii="微軟正黑體" w:eastAsia="微軟正黑體" w:hAnsi="微軟正黑體" w:cs="新細明體" w:hint="eastAsia"/>
            <w:color w:val="0000FF"/>
            <w:kern w:val="0"/>
            <w:sz w:val="26"/>
            <w:szCs w:val="26"/>
          </w:rPr>
          <w:t>click here</w:t>
        </w:r>
      </w:hyperlink>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 w:val="21"/>
          <w:szCs w:val="21"/>
        </w:rPr>
        <w:t> </w:t>
      </w:r>
    </w:p>
    <w:p w:rsidR="007312CA" w:rsidRPr="007312CA" w:rsidRDefault="007312CA" w:rsidP="007312CA">
      <w:pPr>
        <w:widowControl/>
        <w:shd w:val="clear" w:color="auto" w:fill="FFFFFF"/>
        <w:spacing w:after="150"/>
        <w:rPr>
          <w:rFonts w:ascii="微軟正黑體" w:eastAsia="微軟正黑體" w:hAnsi="微軟正黑體" w:cs="新細明體" w:hint="eastAsia"/>
          <w:b/>
          <w:color w:val="444444"/>
          <w:kern w:val="0"/>
          <w:sz w:val="21"/>
          <w:szCs w:val="21"/>
        </w:rPr>
      </w:pPr>
      <w:bookmarkStart w:id="2" w:name="外籍生---學生團體保險"/>
      <w:bookmarkStart w:id="3" w:name="_GoBack"/>
      <w:r w:rsidRPr="007312CA">
        <w:rPr>
          <w:rFonts w:ascii="微軟正黑體" w:eastAsia="微軟正黑體" w:hAnsi="微軟正黑體" w:cs="新細明體" w:hint="eastAsia"/>
          <w:b/>
          <w:bCs/>
          <w:color w:val="555555"/>
          <w:kern w:val="0"/>
          <w:sz w:val="30"/>
          <w:szCs w:val="30"/>
        </w:rPr>
        <w:t>外籍生---學生團體保險</w:t>
      </w:r>
      <w:bookmarkEnd w:id="2"/>
    </w:p>
    <w:bookmarkEnd w:id="3"/>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一、本校「學生團體保險」由國泰人壽保險公司承保。</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二、如何申請理賠?</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w:t>
      </w:r>
      <w:proofErr w:type="gramStart"/>
      <w:r w:rsidRPr="007312CA">
        <w:rPr>
          <w:rFonts w:ascii="微軟正黑體" w:eastAsia="微軟正黑體" w:hAnsi="微軟正黑體" w:cs="新細明體" w:hint="eastAsia"/>
          <w:color w:val="444444"/>
          <w:kern w:val="0"/>
          <w:szCs w:val="24"/>
        </w:rPr>
        <w:t>一</w:t>
      </w:r>
      <w:proofErr w:type="gramEnd"/>
      <w:r w:rsidRPr="007312CA">
        <w:rPr>
          <w:rFonts w:ascii="微軟正黑體" w:eastAsia="微軟正黑體" w:hAnsi="微軟正黑體" w:cs="新細明體" w:hint="eastAsia"/>
          <w:color w:val="444444"/>
          <w:kern w:val="0"/>
          <w:szCs w:val="24"/>
        </w:rPr>
        <w:t>)於「事故發生日」起算2年內皆可申請(建議所有療程結束再一併申請)</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(二)受理地點：生輔組(</w:t>
      </w:r>
      <w:proofErr w:type="gramStart"/>
      <w:r w:rsidRPr="007312CA">
        <w:rPr>
          <w:rFonts w:ascii="微軟正黑體" w:eastAsia="微軟正黑體" w:hAnsi="微軟正黑體" w:cs="新細明體" w:hint="eastAsia"/>
          <w:color w:val="444444"/>
          <w:kern w:val="0"/>
          <w:szCs w:val="24"/>
        </w:rPr>
        <w:t>光暉大樓</w:t>
      </w:r>
      <w:proofErr w:type="gramEnd"/>
      <w:r w:rsidRPr="007312CA">
        <w:rPr>
          <w:rFonts w:ascii="微軟正黑體" w:eastAsia="微軟正黑體" w:hAnsi="微軟正黑體" w:cs="新細明體" w:hint="eastAsia"/>
          <w:color w:val="444444"/>
          <w:kern w:val="0"/>
          <w:szCs w:val="24"/>
        </w:rPr>
        <w:t>2樓)。</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lastRenderedPageBreak/>
        <w:t>       (三)所需資料：</w:t>
      </w:r>
    </w:p>
    <w:p w:rsidR="007312CA" w:rsidRPr="007312CA" w:rsidRDefault="007312CA" w:rsidP="007312CA">
      <w:pPr>
        <w:widowControl/>
        <w:numPr>
          <w:ilvl w:val="0"/>
          <w:numId w:val="6"/>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理賠申請書(未滿20歲需</w:t>
      </w:r>
      <w:r w:rsidRPr="007312CA">
        <w:rPr>
          <w:rFonts w:ascii="微軟正黑體" w:eastAsia="微軟正黑體" w:hAnsi="微軟正黑體" w:cs="新細明體" w:hint="eastAsia"/>
          <w:color w:val="FF0000"/>
          <w:kern w:val="0"/>
          <w:szCs w:val="24"/>
        </w:rPr>
        <w:t>導師</w:t>
      </w:r>
      <w:r w:rsidRPr="007312CA">
        <w:rPr>
          <w:rFonts w:ascii="微軟正黑體" w:eastAsia="微軟正黑體" w:hAnsi="微軟正黑體" w:cs="新細明體" w:hint="eastAsia"/>
          <w:color w:val="444444"/>
          <w:kern w:val="0"/>
          <w:szCs w:val="24"/>
        </w:rPr>
        <w:t>簽名) </w:t>
      </w:r>
      <w:hyperlink r:id="rId16" w:history="1">
        <w:r w:rsidRPr="007312CA">
          <w:rPr>
            <w:rFonts w:ascii="微軟正黑體" w:eastAsia="微軟正黑體" w:hAnsi="微軟正黑體" w:cs="新細明體" w:hint="eastAsia"/>
            <w:color w:val="0000FF"/>
            <w:kern w:val="0"/>
            <w:sz w:val="26"/>
            <w:szCs w:val="26"/>
            <w:u w:val="single"/>
          </w:rPr>
          <w:t>點我看範例</w:t>
        </w:r>
      </w:hyperlink>
      <w:r w:rsidRPr="007312CA">
        <w:rPr>
          <w:rFonts w:ascii="微軟正黑體" w:eastAsia="微軟正黑體" w:hAnsi="微軟正黑體" w:cs="新細明體" w:hint="eastAsia"/>
          <w:color w:val="0000FF"/>
          <w:kern w:val="0"/>
          <w:szCs w:val="24"/>
        </w:rPr>
        <w:t>   </w:t>
      </w:r>
      <w:hyperlink r:id="rId17" w:history="1">
        <w:r w:rsidRPr="007312CA">
          <w:rPr>
            <w:rFonts w:ascii="微軟正黑體" w:eastAsia="微軟正黑體" w:hAnsi="微軟正黑體" w:cs="新細明體" w:hint="eastAsia"/>
            <w:color w:val="0000FF"/>
            <w:kern w:val="0"/>
            <w:sz w:val="26"/>
            <w:szCs w:val="26"/>
            <w:u w:val="single"/>
          </w:rPr>
          <w:t>點我下載</w:t>
        </w:r>
      </w:hyperlink>
    </w:p>
    <w:p w:rsidR="007312CA" w:rsidRPr="007312CA" w:rsidRDefault="007312CA" w:rsidP="007312CA">
      <w:pPr>
        <w:widowControl/>
        <w:numPr>
          <w:ilvl w:val="0"/>
          <w:numId w:val="6"/>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診斷證明書(正本，</w:t>
      </w:r>
      <w:proofErr w:type="gramStart"/>
      <w:r w:rsidRPr="007312CA">
        <w:rPr>
          <w:rFonts w:ascii="微軟正黑體" w:eastAsia="微軟正黑體" w:hAnsi="微軟正黑體" w:cs="新細明體" w:hint="eastAsia"/>
          <w:color w:val="444444"/>
          <w:kern w:val="0"/>
          <w:szCs w:val="24"/>
        </w:rPr>
        <w:t>需蓋醫院院</w:t>
      </w:r>
      <w:proofErr w:type="gramEnd"/>
      <w:r w:rsidRPr="007312CA">
        <w:rPr>
          <w:rFonts w:ascii="微軟正黑體" w:eastAsia="微軟正黑體" w:hAnsi="微軟正黑體" w:cs="新細明體" w:hint="eastAsia"/>
          <w:color w:val="444444"/>
          <w:kern w:val="0"/>
          <w:szCs w:val="24"/>
        </w:rPr>
        <w:t>章；副本，恕不受理)</w:t>
      </w:r>
    </w:p>
    <w:p w:rsidR="007312CA" w:rsidRPr="007312CA" w:rsidRDefault="007312CA" w:rsidP="007312CA">
      <w:pPr>
        <w:widowControl/>
        <w:numPr>
          <w:ilvl w:val="0"/>
          <w:numId w:val="6"/>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收據(正本；若為副本，請加蓋</w:t>
      </w:r>
      <w:r w:rsidRPr="007312CA">
        <w:rPr>
          <w:rFonts w:ascii="微軟正黑體" w:eastAsia="微軟正黑體" w:hAnsi="微軟正黑體" w:cs="新細明體" w:hint="eastAsia"/>
          <w:b/>
          <w:bCs/>
          <w:color w:val="444444"/>
          <w:kern w:val="0"/>
          <w:szCs w:val="24"/>
        </w:rPr>
        <w:t>醫院專用章</w:t>
      </w:r>
      <w:r w:rsidRPr="007312CA">
        <w:rPr>
          <w:rFonts w:ascii="微軟正黑體" w:eastAsia="微軟正黑體" w:hAnsi="微軟正黑體" w:cs="新細明體" w:hint="eastAsia"/>
          <w:color w:val="444444"/>
          <w:kern w:val="0"/>
          <w:szCs w:val="24"/>
        </w:rPr>
        <w:t>及</w:t>
      </w:r>
      <w:r w:rsidRPr="007312CA">
        <w:rPr>
          <w:rFonts w:ascii="微軟正黑體" w:eastAsia="微軟正黑體" w:hAnsi="微軟正黑體" w:cs="新細明體" w:hint="eastAsia"/>
          <w:b/>
          <w:bCs/>
          <w:color w:val="444444"/>
          <w:kern w:val="0"/>
          <w:szCs w:val="24"/>
        </w:rPr>
        <w:t>與正本相符</w:t>
      </w:r>
      <w:r w:rsidRPr="007312CA">
        <w:rPr>
          <w:rFonts w:ascii="微軟正黑體" w:eastAsia="微軟正黑體" w:hAnsi="微軟正黑體" w:cs="新細明體" w:hint="eastAsia"/>
          <w:color w:val="444444"/>
          <w:kern w:val="0"/>
          <w:szCs w:val="24"/>
        </w:rPr>
        <w:t>之章戳)</w:t>
      </w:r>
    </w:p>
    <w:p w:rsidR="007312CA" w:rsidRPr="007312CA" w:rsidRDefault="007312CA" w:rsidP="007312CA">
      <w:pPr>
        <w:widowControl/>
        <w:numPr>
          <w:ilvl w:val="0"/>
          <w:numId w:val="6"/>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學生本人存摺影本</w:t>
      </w:r>
    </w:p>
    <w:p w:rsidR="007312CA" w:rsidRPr="007312CA" w:rsidRDefault="007312CA" w:rsidP="007312CA">
      <w:pPr>
        <w:widowControl/>
        <w:numPr>
          <w:ilvl w:val="0"/>
          <w:numId w:val="6"/>
        </w:numPr>
        <w:shd w:val="clear" w:color="auto" w:fill="FFFFFF"/>
        <w:spacing w:before="100" w:beforeAutospacing="1" w:after="100" w:afterAutospacing="1"/>
        <w:ind w:left="60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X光片(有骨折者才須附上)</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(四)文件審核至撥付理賠金尚需14-20個工作天(視情況而定)，收到審核訊息通知後，請同學自行確認</w:t>
      </w:r>
      <w:proofErr w:type="gramStart"/>
      <w:r w:rsidRPr="007312CA">
        <w:rPr>
          <w:rFonts w:ascii="微軟正黑體" w:eastAsia="微軟正黑體" w:hAnsi="微軟正黑體" w:cs="新細明體" w:hint="eastAsia"/>
          <w:color w:val="444444"/>
          <w:kern w:val="0"/>
          <w:szCs w:val="24"/>
        </w:rPr>
        <w:t>入帳</w:t>
      </w:r>
      <w:proofErr w:type="gramEnd"/>
      <w:r w:rsidRPr="007312CA">
        <w:rPr>
          <w:rFonts w:ascii="微軟正黑體" w:eastAsia="微軟正黑體" w:hAnsi="微軟正黑體" w:cs="新細明體" w:hint="eastAsia"/>
          <w:color w:val="444444"/>
          <w:kern w:val="0"/>
          <w:szCs w:val="24"/>
        </w:rPr>
        <w:t>狀況。</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三、休學如何辦理加入或放棄學生團體保險?</w:t>
      </w:r>
    </w:p>
    <w:p w:rsidR="007312CA" w:rsidRPr="007312CA" w:rsidRDefault="007312CA" w:rsidP="007312CA">
      <w:pPr>
        <w:widowControl/>
        <w:numPr>
          <w:ilvl w:val="0"/>
          <w:numId w:val="7"/>
        </w:numPr>
        <w:shd w:val="clear" w:color="auto" w:fill="FFFFFF"/>
        <w:spacing w:before="100" w:beforeAutospacing="1" w:after="100" w:afterAutospacing="1"/>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000000"/>
          <w:kern w:val="0"/>
          <w:szCs w:val="24"/>
        </w:rPr>
        <w:t>加入：至總務處出納組繳費，於休學期間仍可申請保險理賠。</w:t>
      </w:r>
    </w:p>
    <w:p w:rsidR="007312CA" w:rsidRPr="007312CA" w:rsidRDefault="007312CA" w:rsidP="007312CA">
      <w:pPr>
        <w:widowControl/>
        <w:numPr>
          <w:ilvl w:val="0"/>
          <w:numId w:val="7"/>
        </w:numPr>
        <w:shd w:val="clear" w:color="auto" w:fill="FFFFFF"/>
        <w:spacing w:before="100" w:beforeAutospacing="1" w:after="100" w:afterAutospacing="1"/>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000000"/>
          <w:kern w:val="0"/>
          <w:szCs w:val="24"/>
        </w:rPr>
        <w:t>放棄：填寫放棄保險同意書(</w:t>
      </w:r>
      <w:r w:rsidRPr="007312CA">
        <w:rPr>
          <w:rFonts w:ascii="微軟正黑體" w:eastAsia="微軟正黑體" w:hAnsi="微軟正黑體" w:cs="新細明體" w:hint="eastAsia"/>
          <w:color w:val="444444"/>
          <w:kern w:val="0"/>
          <w:szCs w:val="24"/>
        </w:rPr>
        <w:t>未滿20歲需家長簽名)並交至學</w:t>
      </w:r>
      <w:proofErr w:type="gramStart"/>
      <w:r w:rsidRPr="007312CA">
        <w:rPr>
          <w:rFonts w:ascii="微軟正黑體" w:eastAsia="微軟正黑體" w:hAnsi="微軟正黑體" w:cs="新細明體" w:hint="eastAsia"/>
          <w:color w:val="444444"/>
          <w:kern w:val="0"/>
          <w:szCs w:val="24"/>
        </w:rPr>
        <w:t>務</w:t>
      </w:r>
      <w:proofErr w:type="gramEnd"/>
      <w:r w:rsidRPr="007312CA">
        <w:rPr>
          <w:rFonts w:ascii="微軟正黑體" w:eastAsia="微軟正黑體" w:hAnsi="微軟正黑體" w:cs="新細明體" w:hint="eastAsia"/>
          <w:color w:val="444444"/>
          <w:kern w:val="0"/>
          <w:szCs w:val="24"/>
        </w:rPr>
        <w:t>處生輔組，於休學期間無法申請保險理賠。 </w:t>
      </w:r>
      <w:hyperlink r:id="rId18" w:history="1">
        <w:r w:rsidRPr="007312CA">
          <w:rPr>
            <w:rFonts w:ascii="微軟正黑體" w:eastAsia="微軟正黑體" w:hAnsi="微軟正黑體" w:cs="新細明體" w:hint="eastAsia"/>
            <w:color w:val="0000FF"/>
            <w:kern w:val="0"/>
            <w:sz w:val="26"/>
            <w:szCs w:val="26"/>
          </w:rPr>
          <w:t>點我下載</w:t>
        </w:r>
        <w:r w:rsidRPr="007312CA">
          <w:rPr>
            <w:rFonts w:ascii="微軟正黑體" w:eastAsia="微軟正黑體" w:hAnsi="微軟正黑體" w:cs="新細明體" w:hint="eastAsia"/>
            <w:color w:val="0070C0"/>
            <w:kern w:val="0"/>
            <w:sz w:val="26"/>
            <w:szCs w:val="26"/>
          </w:rPr>
          <w:t>(</w:t>
        </w:r>
      </w:hyperlink>
      <w:r w:rsidRPr="007312CA">
        <w:rPr>
          <w:rFonts w:ascii="微軟正黑體" w:eastAsia="微軟正黑體" w:hAnsi="微軟正黑體" w:cs="新細明體" w:hint="eastAsia"/>
          <w:color w:val="444444"/>
          <w:kern w:val="0"/>
          <w:szCs w:val="24"/>
          <w:u w:val="single"/>
        </w:rPr>
        <w:t>休一學期)</w:t>
      </w:r>
      <w:r w:rsidRPr="007312CA">
        <w:rPr>
          <w:rFonts w:ascii="微軟正黑體" w:eastAsia="微軟正黑體" w:hAnsi="微軟正黑體" w:cs="新細明體" w:hint="eastAsia"/>
          <w:color w:val="444444"/>
          <w:kern w:val="0"/>
          <w:szCs w:val="24"/>
        </w:rPr>
        <w:t> </w:t>
      </w:r>
      <w:r w:rsidRPr="007312CA">
        <w:rPr>
          <w:rFonts w:ascii="微軟正黑體" w:eastAsia="微軟正黑體" w:hAnsi="微軟正黑體" w:cs="新細明體" w:hint="eastAsia"/>
          <w:color w:val="0000FF"/>
          <w:kern w:val="0"/>
          <w:szCs w:val="24"/>
        </w:rPr>
        <w:t> </w:t>
      </w:r>
      <w:hyperlink r:id="rId19" w:history="1">
        <w:r w:rsidRPr="007312CA">
          <w:rPr>
            <w:rFonts w:ascii="微軟正黑體" w:eastAsia="微軟正黑體" w:hAnsi="微軟正黑體" w:cs="新細明體" w:hint="eastAsia"/>
            <w:color w:val="0000FF"/>
            <w:kern w:val="0"/>
            <w:sz w:val="26"/>
            <w:szCs w:val="26"/>
          </w:rPr>
          <w:t>點我下載</w:t>
        </w:r>
        <w:r w:rsidRPr="007312CA">
          <w:rPr>
            <w:rFonts w:ascii="微軟正黑體" w:eastAsia="微軟正黑體" w:hAnsi="微軟正黑體" w:cs="新細明體" w:hint="eastAsia"/>
            <w:color w:val="0070C0"/>
            <w:kern w:val="0"/>
            <w:sz w:val="26"/>
            <w:szCs w:val="26"/>
          </w:rPr>
          <w:t>(</w:t>
        </w:r>
      </w:hyperlink>
      <w:r w:rsidRPr="007312CA">
        <w:rPr>
          <w:rFonts w:ascii="微軟正黑體" w:eastAsia="微軟正黑體" w:hAnsi="微軟正黑體" w:cs="新細明體" w:hint="eastAsia"/>
          <w:color w:val="444444"/>
          <w:kern w:val="0"/>
          <w:szCs w:val="24"/>
          <w:u w:val="single"/>
        </w:rPr>
        <w:t>休一學年)</w:t>
      </w:r>
    </w:p>
    <w:p w:rsidR="007312CA" w:rsidRPr="007312CA" w:rsidRDefault="007312CA" w:rsidP="007312CA">
      <w:pPr>
        <w:widowControl/>
        <w:shd w:val="clear" w:color="auto" w:fill="FFFFFF"/>
        <w:spacing w:after="150"/>
        <w:rPr>
          <w:rFonts w:ascii="微軟正黑體" w:eastAsia="微軟正黑體" w:hAnsi="微軟正黑體" w:cs="新細明體" w:hint="eastAsia"/>
          <w:color w:val="444444"/>
          <w:kern w:val="0"/>
          <w:sz w:val="21"/>
          <w:szCs w:val="21"/>
        </w:rPr>
      </w:pPr>
      <w:r w:rsidRPr="007312CA">
        <w:rPr>
          <w:rFonts w:ascii="微軟正黑體" w:eastAsia="微軟正黑體" w:hAnsi="微軟正黑體" w:cs="新細明體" w:hint="eastAsia"/>
          <w:color w:val="444444"/>
          <w:kern w:val="0"/>
          <w:szCs w:val="24"/>
        </w:rPr>
        <w:t>     四、保障內容：</w:t>
      </w:r>
    </w:p>
    <w:p w:rsidR="007312CA" w:rsidRPr="007312CA" w:rsidRDefault="007312CA" w:rsidP="007312CA">
      <w:pPr>
        <w:widowControl/>
        <w:numPr>
          <w:ilvl w:val="0"/>
          <w:numId w:val="8"/>
        </w:numPr>
        <w:shd w:val="clear" w:color="auto" w:fill="FFFFFF"/>
        <w:spacing w:before="100" w:beforeAutospacing="1" w:after="100" w:afterAutospacing="1"/>
        <w:rPr>
          <w:rFonts w:ascii="微軟正黑體" w:eastAsia="微軟正黑體" w:hAnsi="微軟正黑體" w:cs="新細明體" w:hint="eastAsia"/>
          <w:color w:val="444444"/>
          <w:kern w:val="0"/>
          <w:sz w:val="21"/>
          <w:szCs w:val="21"/>
        </w:rPr>
      </w:pPr>
      <w:hyperlink r:id="rId20" w:history="1">
        <w:r w:rsidRPr="007312CA">
          <w:rPr>
            <w:rFonts w:ascii="微軟正黑體" w:eastAsia="微軟正黑體" w:hAnsi="微軟正黑體" w:cs="新細明體" w:hint="eastAsia"/>
            <w:color w:val="0000FF"/>
            <w:kern w:val="0"/>
            <w:szCs w:val="24"/>
            <w:u w:val="single"/>
          </w:rPr>
          <w:t>元培</w:t>
        </w:r>
        <w:proofErr w:type="gramStart"/>
        <w:r w:rsidRPr="007312CA">
          <w:rPr>
            <w:rFonts w:ascii="微軟正黑體" w:eastAsia="微軟正黑體" w:hAnsi="微軟正黑體" w:cs="新細明體" w:hint="eastAsia"/>
            <w:color w:val="0000FF"/>
            <w:kern w:val="0"/>
            <w:szCs w:val="24"/>
            <w:u w:val="single"/>
          </w:rPr>
          <w:t>醫</w:t>
        </w:r>
        <w:proofErr w:type="gramEnd"/>
        <w:r w:rsidRPr="007312CA">
          <w:rPr>
            <w:rFonts w:ascii="微軟正黑體" w:eastAsia="微軟正黑體" w:hAnsi="微軟正黑體" w:cs="新細明體" w:hint="eastAsia"/>
            <w:color w:val="0000FF"/>
            <w:kern w:val="0"/>
            <w:szCs w:val="24"/>
            <w:u w:val="single"/>
          </w:rPr>
          <w:t>事科技大學「學生團體保險」保障內容</w:t>
        </w:r>
      </w:hyperlink>
    </w:p>
    <w:p w:rsidR="007312CA" w:rsidRPr="007312CA" w:rsidRDefault="007312CA" w:rsidP="007312CA">
      <w:pPr>
        <w:widowControl/>
        <w:numPr>
          <w:ilvl w:val="0"/>
          <w:numId w:val="8"/>
        </w:numPr>
        <w:shd w:val="clear" w:color="auto" w:fill="FFFFFF"/>
        <w:spacing w:before="100" w:beforeAutospacing="1" w:after="100" w:afterAutospacing="1"/>
        <w:rPr>
          <w:rFonts w:ascii="微軟正黑體" w:eastAsia="微軟正黑體" w:hAnsi="微軟正黑體" w:cs="新細明體" w:hint="eastAsia"/>
          <w:color w:val="444444"/>
          <w:kern w:val="0"/>
          <w:sz w:val="21"/>
          <w:szCs w:val="21"/>
        </w:rPr>
      </w:pPr>
      <w:hyperlink r:id="rId21" w:history="1">
        <w:r w:rsidRPr="007312CA">
          <w:rPr>
            <w:rFonts w:ascii="微軟正黑體" w:eastAsia="微軟正黑體" w:hAnsi="微軟正黑體" w:cs="新細明體" w:hint="eastAsia"/>
            <w:color w:val="0000FF"/>
            <w:kern w:val="0"/>
            <w:szCs w:val="24"/>
            <w:u w:val="single"/>
          </w:rPr>
          <w:t>元培</w:t>
        </w:r>
        <w:proofErr w:type="gramStart"/>
        <w:r w:rsidRPr="007312CA">
          <w:rPr>
            <w:rFonts w:ascii="微軟正黑體" w:eastAsia="微軟正黑體" w:hAnsi="微軟正黑體" w:cs="新細明體" w:hint="eastAsia"/>
            <w:color w:val="0000FF"/>
            <w:kern w:val="0"/>
            <w:szCs w:val="24"/>
            <w:u w:val="single"/>
          </w:rPr>
          <w:t>醫</w:t>
        </w:r>
        <w:proofErr w:type="gramEnd"/>
        <w:r w:rsidRPr="007312CA">
          <w:rPr>
            <w:rFonts w:ascii="微軟正黑體" w:eastAsia="微軟正黑體" w:hAnsi="微軟正黑體" w:cs="新細明體" w:hint="eastAsia"/>
            <w:color w:val="0000FF"/>
            <w:kern w:val="0"/>
            <w:szCs w:val="24"/>
            <w:u w:val="single"/>
          </w:rPr>
          <w:t>事科技大學學生團體保險辦法</w:t>
        </w:r>
      </w:hyperlink>
    </w:p>
    <w:p w:rsidR="0059230F" w:rsidRPr="007312CA" w:rsidRDefault="0059230F"/>
    <w:sectPr w:rsidR="0059230F" w:rsidRPr="007312C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CF"/>
    <w:multiLevelType w:val="multilevel"/>
    <w:tmpl w:val="3AAC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510DE"/>
    <w:multiLevelType w:val="multilevel"/>
    <w:tmpl w:val="B5E8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9B7BEB"/>
    <w:multiLevelType w:val="multilevel"/>
    <w:tmpl w:val="9906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B102BD"/>
    <w:multiLevelType w:val="multilevel"/>
    <w:tmpl w:val="9888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E2514"/>
    <w:multiLevelType w:val="multilevel"/>
    <w:tmpl w:val="7582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74DE5"/>
    <w:multiLevelType w:val="multilevel"/>
    <w:tmpl w:val="3B8E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894C77"/>
    <w:multiLevelType w:val="multilevel"/>
    <w:tmpl w:val="4776C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661FA8"/>
    <w:multiLevelType w:val="multilevel"/>
    <w:tmpl w:val="56EC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CA"/>
    <w:rsid w:val="0059230F"/>
    <w:rsid w:val="007312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B9BB1-65B2-4DD6-A8BD-222136CB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312CA"/>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7312CA"/>
    <w:rPr>
      <w:b/>
      <w:bCs/>
    </w:rPr>
  </w:style>
  <w:style w:type="character" w:styleId="a4">
    <w:name w:val="Hyperlink"/>
    <w:basedOn w:val="a0"/>
    <w:uiPriority w:val="99"/>
    <w:semiHidden/>
    <w:unhideWhenUsed/>
    <w:rsid w:val="00731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69004">
      <w:bodyDiv w:val="1"/>
      <w:marLeft w:val="0"/>
      <w:marRight w:val="0"/>
      <w:marTop w:val="0"/>
      <w:marBottom w:val="0"/>
      <w:divBdr>
        <w:top w:val="none" w:sz="0" w:space="0" w:color="auto"/>
        <w:left w:val="none" w:sz="0" w:space="0" w:color="auto"/>
        <w:bottom w:val="none" w:sz="0" w:space="0" w:color="auto"/>
        <w:right w:val="none" w:sz="0" w:space="0" w:color="auto"/>
      </w:divBdr>
    </w:div>
    <w:div w:id="7310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Eng/LawClass/LawAll.aspx?PCode=H0110001" TargetMode="External"/><Relationship Id="rId13" Type="http://schemas.openxmlformats.org/officeDocument/2006/relationships/hyperlink" Target="http://law.moj.gov.tw/Eng/LawClass/LawAll.aspx?PCode=L0060001" TargetMode="External"/><Relationship Id="rId18" Type="http://schemas.openxmlformats.org/officeDocument/2006/relationships/hyperlink" Target="https://safe1.ypu.edu.tw/var/file/12/1012/img/54/26-S.pdf" TargetMode="External"/><Relationship Id="rId3" Type="http://schemas.openxmlformats.org/officeDocument/2006/relationships/settings" Target="settings.xml"/><Relationship Id="rId21" Type="http://schemas.openxmlformats.org/officeDocument/2006/relationships/hyperlink" Target="https://safe1.ypu.edu.tw/var/file/12/1012/img/54/28.pdf" TargetMode="External"/><Relationship Id="rId7" Type="http://schemas.openxmlformats.org/officeDocument/2006/relationships/hyperlink" Target="https://safe1.ypu.edu.tw/var/file/12/1012/img/54/insurance-09.pdf" TargetMode="External"/><Relationship Id="rId12" Type="http://schemas.openxmlformats.org/officeDocument/2006/relationships/hyperlink" Target="https://safe1.ypu.edu.tw/var/file/12/1012/img/54/insurance-07.pdf" TargetMode="External"/><Relationship Id="rId17" Type="http://schemas.openxmlformats.org/officeDocument/2006/relationships/hyperlink" Target="https://safe1.ypu.edu.tw/var/file/12/1012/img/54/1980801-1.pdf" TargetMode="External"/><Relationship Id="rId2" Type="http://schemas.openxmlformats.org/officeDocument/2006/relationships/styles" Target="styles.xml"/><Relationship Id="rId16" Type="http://schemas.openxmlformats.org/officeDocument/2006/relationships/hyperlink" Target="https://safe1.ypu.edu.tw/var/file/12/1012/img/54/insurance-02.pdf" TargetMode="External"/><Relationship Id="rId20" Type="http://schemas.openxmlformats.org/officeDocument/2006/relationships/hyperlink" Target="https://safe1.ypu.edu.tw/var/file/12/1012/img/54/stud-safe.pdf" TargetMode="External"/><Relationship Id="rId1" Type="http://schemas.openxmlformats.org/officeDocument/2006/relationships/numbering" Target="numbering.xml"/><Relationship Id="rId6" Type="http://schemas.openxmlformats.org/officeDocument/2006/relationships/hyperlink" Target="https://safe1.ypu.edu.tw/var/file/12/1012/img/54/1980801-1.pdf" TargetMode="External"/><Relationship Id="rId11" Type="http://schemas.openxmlformats.org/officeDocument/2006/relationships/hyperlink" Target="https://www.nhi.gov.tw/" TargetMode="External"/><Relationship Id="rId5" Type="http://schemas.openxmlformats.org/officeDocument/2006/relationships/hyperlink" Target="https://safe1.ypu.edu.tw/var/file/12/1012/img/54/insurance-02.pdf" TargetMode="External"/><Relationship Id="rId15" Type="http://schemas.openxmlformats.org/officeDocument/2006/relationships/hyperlink" Target="http://law.moj.gov.tw/Eng/LawClass/LawAll.aspx?PCode=L0060002" TargetMode="External"/><Relationship Id="rId23" Type="http://schemas.openxmlformats.org/officeDocument/2006/relationships/theme" Target="theme/theme1.xml"/><Relationship Id="rId10" Type="http://schemas.openxmlformats.org/officeDocument/2006/relationships/hyperlink" Target="https://safe1.ypu.edu.tw/var/file/12/1012/img/54/insurance-011.pdf" TargetMode="External"/><Relationship Id="rId19" Type="http://schemas.openxmlformats.org/officeDocument/2006/relationships/hyperlink" Target="https://safe1.ypu.edu.tw/var/file/12/1012/img/54/26-Y.pdf" TargetMode="External"/><Relationship Id="rId4" Type="http://schemas.openxmlformats.org/officeDocument/2006/relationships/webSettings" Target="webSettings.xml"/><Relationship Id="rId9" Type="http://schemas.openxmlformats.org/officeDocument/2006/relationships/hyperlink" Target="https://safe1.ypu.edu.tw/var/file/12/1012/img/54/insurance-010.doc" TargetMode="External"/><Relationship Id="rId14" Type="http://schemas.openxmlformats.org/officeDocument/2006/relationships/hyperlink" Target="https://safe1.ypu.edu.tw/var/file/12/1012/img/54/insurance-08.pdf"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ypu</dc:creator>
  <cp:keywords/>
  <dc:description/>
  <cp:lastModifiedBy>ypu</cp:lastModifiedBy>
  <cp:revision>1</cp:revision>
  <dcterms:created xsi:type="dcterms:W3CDTF">2019-08-23T03:48:00Z</dcterms:created>
  <dcterms:modified xsi:type="dcterms:W3CDTF">2019-08-23T03:50:00Z</dcterms:modified>
</cp:coreProperties>
</file>